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9A9FF" w14:textId="77777777" w:rsidR="00A019BB" w:rsidRDefault="00C81A8B">
      <w:pPr>
        <w:spacing w:before="240" w:after="120" w:line="240" w:lineRule="auto"/>
        <w:jc w:val="center"/>
        <w:rPr>
          <w:i/>
          <w:sz w:val="20"/>
          <w:szCs w:val="20"/>
        </w:rPr>
      </w:pPr>
      <w:r>
        <w:rPr>
          <w:b/>
          <w:sz w:val="24"/>
          <w:szCs w:val="24"/>
        </w:rPr>
        <w:t>PRESS RELEASE</w:t>
      </w:r>
      <w:r>
        <w:rPr>
          <w:b/>
          <w:i/>
        </w:rPr>
        <w:br/>
      </w:r>
      <w:r>
        <w:rPr>
          <w:i/>
          <w:sz w:val="20"/>
          <w:szCs w:val="20"/>
        </w:rPr>
        <w:t>FOR IMMEDIATE RELEASE</w:t>
      </w:r>
    </w:p>
    <w:p w14:paraId="567B521C" w14:textId="77777777" w:rsidR="00A019BB" w:rsidRDefault="00A019BB">
      <w:pPr>
        <w:pBdr>
          <w:top w:val="nil"/>
          <w:left w:val="nil"/>
          <w:bottom w:val="nil"/>
          <w:right w:val="nil"/>
          <w:between w:val="nil"/>
        </w:pBdr>
        <w:spacing w:after="0" w:line="240" w:lineRule="auto"/>
        <w:jc w:val="center"/>
        <w:rPr>
          <w:b/>
          <w:color w:val="000000"/>
        </w:rPr>
      </w:pPr>
    </w:p>
    <w:p w14:paraId="0B7F3A6A" w14:textId="126E42A9" w:rsidR="00B8337D" w:rsidRDefault="00164145" w:rsidP="006F46C8">
      <w:pPr>
        <w:spacing w:after="120" w:line="240" w:lineRule="auto"/>
        <w:jc w:val="center"/>
        <w:rPr>
          <w:b/>
          <w:sz w:val="24"/>
          <w:szCs w:val="24"/>
        </w:rPr>
      </w:pPr>
      <w:r w:rsidRPr="004A1FA0">
        <w:rPr>
          <w:b/>
          <w:sz w:val="24"/>
          <w:szCs w:val="24"/>
          <w:highlight w:val="yellow"/>
        </w:rPr>
        <w:t>[COMPANY NAME]</w:t>
      </w:r>
      <w:r w:rsidR="006F46C8">
        <w:rPr>
          <w:b/>
          <w:sz w:val="24"/>
          <w:szCs w:val="24"/>
        </w:rPr>
        <w:t>’s</w:t>
      </w:r>
      <w:r w:rsidR="00C81A8B">
        <w:rPr>
          <w:b/>
          <w:sz w:val="24"/>
          <w:szCs w:val="24"/>
        </w:rPr>
        <w:t xml:space="preserve"> </w:t>
      </w:r>
      <w:r w:rsidR="006F46C8" w:rsidRPr="004A1FA0">
        <w:rPr>
          <w:b/>
          <w:sz w:val="24"/>
          <w:szCs w:val="24"/>
          <w:highlight w:val="yellow"/>
        </w:rPr>
        <w:t>[EMPLOYEE NAME]</w:t>
      </w:r>
      <w:r w:rsidR="006F46C8">
        <w:rPr>
          <w:b/>
          <w:sz w:val="24"/>
          <w:szCs w:val="24"/>
        </w:rPr>
        <w:t xml:space="preserve"> HAS RECEIVED </w:t>
      </w:r>
      <w:r w:rsidR="00100184">
        <w:rPr>
          <w:b/>
          <w:sz w:val="24"/>
          <w:szCs w:val="24"/>
        </w:rPr>
        <w:t>THE</w:t>
      </w:r>
    </w:p>
    <w:p w14:paraId="7EE62D61" w14:textId="77777777" w:rsidR="00100184" w:rsidRDefault="006F46C8" w:rsidP="006F46C8">
      <w:pPr>
        <w:spacing w:after="120" w:line="240" w:lineRule="auto"/>
        <w:jc w:val="center"/>
        <w:rPr>
          <w:b/>
          <w:sz w:val="24"/>
          <w:szCs w:val="24"/>
        </w:rPr>
      </w:pPr>
      <w:r>
        <w:rPr>
          <w:b/>
          <w:sz w:val="24"/>
          <w:szCs w:val="24"/>
        </w:rPr>
        <w:t>PRESTIGOUS CSEP CREDENTIAL FROM</w:t>
      </w:r>
    </w:p>
    <w:p w14:paraId="18B1AABD" w14:textId="5BC1EB8A" w:rsidR="00A019BB" w:rsidRDefault="00100184" w:rsidP="006F46C8">
      <w:pPr>
        <w:spacing w:after="120" w:line="240" w:lineRule="auto"/>
        <w:jc w:val="center"/>
        <w:rPr>
          <w:b/>
          <w:sz w:val="24"/>
          <w:szCs w:val="24"/>
        </w:rPr>
      </w:pPr>
      <w:r>
        <w:rPr>
          <w:b/>
          <w:sz w:val="24"/>
          <w:szCs w:val="24"/>
        </w:rPr>
        <w:t>THE INTERNATIONAL LIVE EVENTS ASSOCIATION</w:t>
      </w:r>
    </w:p>
    <w:p w14:paraId="72EFC37D" w14:textId="5EEFA7CD" w:rsidR="00A019BB" w:rsidRDefault="00A019BB">
      <w:pPr>
        <w:spacing w:after="0" w:line="360" w:lineRule="auto"/>
        <w:jc w:val="center"/>
      </w:pPr>
    </w:p>
    <w:p w14:paraId="0D2ED621" w14:textId="77777777" w:rsidR="000628B3" w:rsidRDefault="000628B3">
      <w:pPr>
        <w:shd w:val="clear" w:color="auto" w:fill="FFFFFF"/>
        <w:spacing w:after="150" w:line="360" w:lineRule="auto"/>
        <w:rPr>
          <w:b/>
          <w:sz w:val="20"/>
          <w:szCs w:val="20"/>
        </w:rPr>
      </w:pPr>
      <w:bookmarkStart w:id="0" w:name="_gjdgxs" w:colFirst="0" w:colLast="0"/>
      <w:bookmarkEnd w:id="0"/>
    </w:p>
    <w:p w14:paraId="20477904" w14:textId="2B055391" w:rsidR="00C52882" w:rsidRPr="002643FB" w:rsidRDefault="00FE7A8C">
      <w:pPr>
        <w:shd w:val="clear" w:color="auto" w:fill="FFFFFF"/>
        <w:spacing w:after="150" w:line="360" w:lineRule="auto"/>
        <w:rPr>
          <w:color w:val="000000" w:themeColor="text1"/>
          <w:spacing w:val="6"/>
          <w:sz w:val="20"/>
          <w:szCs w:val="20"/>
          <w:shd w:val="clear" w:color="auto" w:fill="FFFFFF"/>
        </w:rPr>
      </w:pPr>
      <w:r>
        <w:rPr>
          <w:bCs/>
          <w:noProof/>
          <w:sz w:val="20"/>
          <w:szCs w:val="20"/>
        </w:rPr>
        <w:drawing>
          <wp:anchor distT="0" distB="0" distL="114300" distR="114300" simplePos="0" relativeHeight="251658240" behindDoc="0" locked="0" layoutInCell="1" allowOverlap="1" wp14:anchorId="7945FE0F" wp14:editId="6AB2FBCF">
            <wp:simplePos x="0" y="0"/>
            <wp:positionH relativeFrom="column">
              <wp:posOffset>4229100</wp:posOffset>
            </wp:positionH>
            <wp:positionV relativeFrom="paragraph">
              <wp:posOffset>675640</wp:posOffset>
            </wp:positionV>
            <wp:extent cx="1738630" cy="1736725"/>
            <wp:effectExtent l="0" t="0" r="0" b="0"/>
            <wp:wrapSquare wrapText="bothSides"/>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8630" cy="1736725"/>
                    </a:xfrm>
                    <a:prstGeom prst="rect">
                      <a:avLst/>
                    </a:prstGeom>
                  </pic:spPr>
                </pic:pic>
              </a:graphicData>
            </a:graphic>
            <wp14:sizeRelH relativeFrom="margin">
              <wp14:pctWidth>0</wp14:pctWidth>
            </wp14:sizeRelH>
            <wp14:sizeRelV relativeFrom="margin">
              <wp14:pctHeight>0</wp14:pctHeight>
            </wp14:sizeRelV>
          </wp:anchor>
        </w:drawing>
      </w:r>
      <w:r w:rsidR="00D91FEA" w:rsidRPr="00D91FEA">
        <w:rPr>
          <w:b/>
          <w:sz w:val="20"/>
          <w:szCs w:val="20"/>
          <w:highlight w:val="yellow"/>
        </w:rPr>
        <w:t>[COMPANY LOCATION]</w:t>
      </w:r>
      <w:r w:rsidR="00C81A8B">
        <w:rPr>
          <w:b/>
          <w:sz w:val="20"/>
          <w:szCs w:val="20"/>
        </w:rPr>
        <w:t xml:space="preserve">, </w:t>
      </w:r>
      <w:r w:rsidR="00D91FEA" w:rsidRPr="00D91FEA">
        <w:rPr>
          <w:b/>
          <w:sz w:val="20"/>
          <w:szCs w:val="20"/>
          <w:highlight w:val="yellow"/>
        </w:rPr>
        <w:t>[DATE]</w:t>
      </w:r>
      <w:r w:rsidR="00C81A8B">
        <w:rPr>
          <w:b/>
          <w:sz w:val="20"/>
          <w:szCs w:val="20"/>
        </w:rPr>
        <w:t xml:space="preserve"> </w:t>
      </w:r>
      <w:r w:rsidR="00C81A8B" w:rsidRPr="00C52882">
        <w:rPr>
          <w:bCs/>
          <w:sz w:val="20"/>
          <w:szCs w:val="20"/>
        </w:rPr>
        <w:t xml:space="preserve">— </w:t>
      </w:r>
      <w:r w:rsidR="00C52882" w:rsidRPr="009766E6">
        <w:rPr>
          <w:bCs/>
          <w:sz w:val="20"/>
          <w:szCs w:val="20"/>
          <w:highlight w:val="yellow"/>
        </w:rPr>
        <w:t>[COMPANY NAME]</w:t>
      </w:r>
      <w:r w:rsidR="00C52882">
        <w:rPr>
          <w:bCs/>
          <w:sz w:val="20"/>
          <w:szCs w:val="20"/>
        </w:rPr>
        <w:t xml:space="preserve"> is proud to announce that</w:t>
      </w:r>
      <w:r w:rsidR="00AB4492">
        <w:rPr>
          <w:bCs/>
          <w:sz w:val="20"/>
          <w:szCs w:val="20"/>
        </w:rPr>
        <w:t xml:space="preserve"> the International Live Events Association (ILEA) has awarded the prestigious Certified Special Event</w:t>
      </w:r>
      <w:r w:rsidR="00E9409C">
        <w:rPr>
          <w:bCs/>
          <w:sz w:val="20"/>
          <w:szCs w:val="20"/>
        </w:rPr>
        <w:t>s</w:t>
      </w:r>
      <w:r w:rsidR="00AB4492">
        <w:rPr>
          <w:bCs/>
          <w:sz w:val="20"/>
          <w:szCs w:val="20"/>
        </w:rPr>
        <w:t xml:space="preserve"> Professional </w:t>
      </w:r>
      <w:r w:rsidR="00E9409C">
        <w:rPr>
          <w:bCs/>
          <w:sz w:val="20"/>
          <w:szCs w:val="20"/>
        </w:rPr>
        <w:t xml:space="preserve">(CSEP) </w:t>
      </w:r>
      <w:r w:rsidR="00D63370">
        <w:rPr>
          <w:bCs/>
          <w:sz w:val="20"/>
          <w:szCs w:val="20"/>
        </w:rPr>
        <w:t>designation</w:t>
      </w:r>
      <w:r w:rsidR="00E9409C">
        <w:rPr>
          <w:bCs/>
          <w:sz w:val="20"/>
          <w:szCs w:val="20"/>
        </w:rPr>
        <w:t xml:space="preserve"> to</w:t>
      </w:r>
      <w:r w:rsidR="00C52882">
        <w:rPr>
          <w:bCs/>
          <w:sz w:val="20"/>
          <w:szCs w:val="20"/>
        </w:rPr>
        <w:t xml:space="preserve"> </w:t>
      </w:r>
      <w:r w:rsidR="00C52882" w:rsidRPr="009766E6">
        <w:rPr>
          <w:bCs/>
          <w:sz w:val="20"/>
          <w:szCs w:val="20"/>
          <w:highlight w:val="yellow"/>
        </w:rPr>
        <w:t>[EMPLOYEE NAME]</w:t>
      </w:r>
      <w:r w:rsidR="00E9409C">
        <w:rPr>
          <w:bCs/>
          <w:sz w:val="20"/>
          <w:szCs w:val="20"/>
        </w:rPr>
        <w:t xml:space="preserve">, </w:t>
      </w:r>
      <w:r w:rsidR="00E9409C" w:rsidRPr="00C060E5">
        <w:rPr>
          <w:bCs/>
          <w:sz w:val="20"/>
          <w:szCs w:val="20"/>
          <w:highlight w:val="yellow"/>
        </w:rPr>
        <w:t>[EMPLOYEE TITLE]</w:t>
      </w:r>
      <w:r w:rsidR="00E9409C">
        <w:rPr>
          <w:bCs/>
          <w:sz w:val="20"/>
          <w:szCs w:val="20"/>
        </w:rPr>
        <w:t xml:space="preserve">. </w:t>
      </w:r>
      <w:r w:rsidR="00607951" w:rsidRPr="002643FB">
        <w:rPr>
          <w:bCs/>
          <w:color w:val="000000" w:themeColor="text1"/>
          <w:sz w:val="20"/>
          <w:szCs w:val="20"/>
        </w:rPr>
        <w:t xml:space="preserve">Launched by ILEA </w:t>
      </w:r>
      <w:r w:rsidR="00BD370D" w:rsidRPr="002643FB">
        <w:rPr>
          <w:bCs/>
          <w:color w:val="000000" w:themeColor="text1"/>
          <w:sz w:val="20"/>
          <w:szCs w:val="20"/>
        </w:rPr>
        <w:t xml:space="preserve">in 1993, the CSEP </w:t>
      </w:r>
      <w:r w:rsidR="006E6637" w:rsidRPr="002643FB">
        <w:rPr>
          <w:bCs/>
          <w:color w:val="000000" w:themeColor="text1"/>
          <w:sz w:val="20"/>
          <w:szCs w:val="20"/>
        </w:rPr>
        <w:t>i</w:t>
      </w:r>
      <w:r w:rsidR="006E6637" w:rsidRPr="002643FB">
        <w:rPr>
          <w:color w:val="000000" w:themeColor="text1"/>
          <w:spacing w:val="6"/>
          <w:sz w:val="20"/>
          <w:szCs w:val="20"/>
          <w:shd w:val="clear" w:color="auto" w:fill="FFFFFF"/>
        </w:rPr>
        <w:t xml:space="preserve">s the only </w:t>
      </w:r>
      <w:r w:rsidR="00D63370">
        <w:rPr>
          <w:color w:val="000000" w:themeColor="text1"/>
          <w:spacing w:val="6"/>
          <w:sz w:val="20"/>
          <w:szCs w:val="20"/>
          <w:shd w:val="clear" w:color="auto" w:fill="FFFFFF"/>
        </w:rPr>
        <w:t xml:space="preserve">professional </w:t>
      </w:r>
      <w:r w:rsidR="006E6637" w:rsidRPr="002643FB">
        <w:rPr>
          <w:color w:val="000000" w:themeColor="text1"/>
          <w:spacing w:val="6"/>
          <w:sz w:val="20"/>
          <w:szCs w:val="20"/>
          <w:shd w:val="clear" w:color="auto" w:fill="FFFFFF"/>
        </w:rPr>
        <w:t>certification that signifies broad knowledge across all facets of the special events industry.</w:t>
      </w:r>
      <w:r w:rsidR="00F07617" w:rsidRPr="002643FB">
        <w:rPr>
          <w:color w:val="000000" w:themeColor="text1"/>
          <w:spacing w:val="6"/>
          <w:sz w:val="20"/>
          <w:szCs w:val="20"/>
          <w:shd w:val="clear" w:color="auto" w:fill="FFFFFF"/>
        </w:rPr>
        <w:t xml:space="preserve"> Professionals who attain </w:t>
      </w:r>
      <w:r w:rsidR="00A914C3" w:rsidRPr="002643FB">
        <w:rPr>
          <w:color w:val="000000" w:themeColor="text1"/>
          <w:spacing w:val="6"/>
          <w:sz w:val="20"/>
          <w:szCs w:val="20"/>
          <w:shd w:val="clear" w:color="auto" w:fill="FFFFFF"/>
        </w:rPr>
        <w:t xml:space="preserve">this elite </w:t>
      </w:r>
      <w:r w:rsidR="00D63370">
        <w:rPr>
          <w:color w:val="000000" w:themeColor="text1"/>
          <w:spacing w:val="6"/>
          <w:sz w:val="20"/>
          <w:szCs w:val="20"/>
          <w:shd w:val="clear" w:color="auto" w:fill="FFFFFF"/>
        </w:rPr>
        <w:t xml:space="preserve">credential </w:t>
      </w:r>
      <w:r w:rsidR="00DE3C35" w:rsidRPr="002643FB">
        <w:rPr>
          <w:color w:val="000000" w:themeColor="text1"/>
          <w:spacing w:val="6"/>
          <w:sz w:val="20"/>
          <w:szCs w:val="20"/>
          <w:shd w:val="clear" w:color="auto" w:fill="FFFFFF"/>
        </w:rPr>
        <w:t xml:space="preserve">have successfully demonstrated the </w:t>
      </w:r>
      <w:r w:rsidR="00E47286">
        <w:rPr>
          <w:color w:val="000000" w:themeColor="text1"/>
          <w:spacing w:val="6"/>
          <w:sz w:val="20"/>
          <w:szCs w:val="20"/>
          <w:shd w:val="clear" w:color="auto" w:fill="FFFFFF"/>
        </w:rPr>
        <w:t>expertise</w:t>
      </w:r>
      <w:r w:rsidR="0083440D" w:rsidRPr="002643FB">
        <w:rPr>
          <w:color w:val="000000" w:themeColor="text1"/>
          <w:spacing w:val="6"/>
          <w:sz w:val="20"/>
          <w:szCs w:val="20"/>
          <w:shd w:val="clear" w:color="auto" w:fill="FFFFFF"/>
        </w:rPr>
        <w:t xml:space="preserve"> </w:t>
      </w:r>
      <w:r w:rsidR="00DE3C35" w:rsidRPr="002643FB">
        <w:rPr>
          <w:color w:val="000000" w:themeColor="text1"/>
          <w:spacing w:val="6"/>
          <w:sz w:val="20"/>
          <w:szCs w:val="20"/>
          <w:shd w:val="clear" w:color="auto" w:fill="FFFFFF"/>
        </w:rPr>
        <w:t>and abilit</w:t>
      </w:r>
      <w:r w:rsidR="0083440D" w:rsidRPr="002643FB">
        <w:rPr>
          <w:color w:val="000000" w:themeColor="text1"/>
          <w:spacing w:val="6"/>
          <w:sz w:val="20"/>
          <w:szCs w:val="20"/>
          <w:shd w:val="clear" w:color="auto" w:fill="FFFFFF"/>
        </w:rPr>
        <w:t>ies</w:t>
      </w:r>
      <w:r w:rsidR="00DE3C35" w:rsidRPr="002643FB">
        <w:rPr>
          <w:color w:val="000000" w:themeColor="text1"/>
          <w:spacing w:val="6"/>
          <w:sz w:val="20"/>
          <w:szCs w:val="20"/>
          <w:shd w:val="clear" w:color="auto" w:fill="FFFFFF"/>
        </w:rPr>
        <w:t xml:space="preserve"> essential to perform all components of a special event.</w:t>
      </w:r>
    </w:p>
    <w:p w14:paraId="4CEDEB8E" w14:textId="38945750" w:rsidR="00C52882" w:rsidRPr="00EC650E" w:rsidRDefault="00EC650E">
      <w:pPr>
        <w:shd w:val="clear" w:color="auto" w:fill="FFFFFF"/>
        <w:spacing w:after="150" w:line="360" w:lineRule="auto"/>
        <w:rPr>
          <w:bCs/>
          <w:sz w:val="20"/>
          <w:szCs w:val="20"/>
        </w:rPr>
      </w:pPr>
      <w:r w:rsidRPr="00EC650E">
        <w:rPr>
          <w:bCs/>
          <w:sz w:val="20"/>
          <w:szCs w:val="20"/>
          <w:highlight w:val="yellow"/>
        </w:rPr>
        <w:t>[INSERT INFORMATION ABOUT EMPLOYEE’S CAREER AND WORK WITH COMPANY]</w:t>
      </w:r>
    </w:p>
    <w:p w14:paraId="734705A4" w14:textId="621C9E05" w:rsidR="00EC650E" w:rsidRPr="00102FBA" w:rsidRDefault="00102FBA">
      <w:pPr>
        <w:shd w:val="clear" w:color="auto" w:fill="FFFFFF"/>
        <w:spacing w:after="150" w:line="360" w:lineRule="auto"/>
        <w:rPr>
          <w:bCs/>
          <w:sz w:val="20"/>
          <w:szCs w:val="20"/>
        </w:rPr>
      </w:pPr>
      <w:r w:rsidRPr="00102FBA">
        <w:rPr>
          <w:bCs/>
          <w:sz w:val="20"/>
          <w:szCs w:val="20"/>
          <w:highlight w:val="yellow"/>
        </w:rPr>
        <w:t>[INSERT QUOTE FROM EMPLOYEE’S SUPERVISOR]</w:t>
      </w:r>
    </w:p>
    <w:p w14:paraId="328B7F44" w14:textId="4877A6B1" w:rsidR="00A019BB" w:rsidRDefault="00A019BB">
      <w:pPr>
        <w:spacing w:line="360" w:lineRule="auto"/>
        <w:rPr>
          <w:sz w:val="20"/>
          <w:szCs w:val="20"/>
        </w:rPr>
      </w:pPr>
    </w:p>
    <w:p w14:paraId="2C9E271A" w14:textId="77777777" w:rsidR="00A019BB" w:rsidRDefault="00C81A8B">
      <w:pPr>
        <w:spacing w:before="240" w:after="120" w:line="240" w:lineRule="auto"/>
        <w:jc w:val="center"/>
        <w:rPr>
          <w:b/>
          <w:sz w:val="18"/>
          <w:szCs w:val="18"/>
        </w:rPr>
      </w:pPr>
      <w:r>
        <w:rPr>
          <w:b/>
          <w:sz w:val="18"/>
          <w:szCs w:val="18"/>
        </w:rPr>
        <w:t>ENDS</w:t>
      </w:r>
    </w:p>
    <w:p w14:paraId="425DB8BC" w14:textId="4AB94623" w:rsidR="00A019BB" w:rsidRPr="00963FC6" w:rsidRDefault="00A019BB">
      <w:pPr>
        <w:spacing w:after="0"/>
        <w:rPr>
          <w:bCs/>
          <w:sz w:val="18"/>
          <w:szCs w:val="18"/>
        </w:rPr>
      </w:pPr>
    </w:p>
    <w:p w14:paraId="40C484D5" w14:textId="15D2F915" w:rsidR="00696ACF" w:rsidRPr="00963FC6" w:rsidRDefault="00696ACF">
      <w:pPr>
        <w:spacing w:after="0"/>
        <w:rPr>
          <w:bCs/>
          <w:sz w:val="18"/>
          <w:szCs w:val="18"/>
        </w:rPr>
      </w:pPr>
    </w:p>
    <w:p w14:paraId="59AA45F0" w14:textId="77777777" w:rsidR="00696ACF" w:rsidRPr="00963FC6" w:rsidRDefault="00696ACF">
      <w:pPr>
        <w:spacing w:after="0"/>
        <w:rPr>
          <w:bCs/>
          <w:sz w:val="18"/>
          <w:szCs w:val="18"/>
        </w:rPr>
      </w:pPr>
    </w:p>
    <w:p w14:paraId="091784E2" w14:textId="665197B5" w:rsidR="00696ACF" w:rsidRPr="00963FC6" w:rsidRDefault="00696ACF">
      <w:pPr>
        <w:spacing w:after="0"/>
        <w:rPr>
          <w:bCs/>
          <w:sz w:val="18"/>
          <w:szCs w:val="18"/>
        </w:rPr>
      </w:pPr>
    </w:p>
    <w:p w14:paraId="2D404890" w14:textId="77777777" w:rsidR="00696ACF" w:rsidRPr="00963FC6" w:rsidRDefault="00696ACF">
      <w:pPr>
        <w:spacing w:after="0"/>
        <w:rPr>
          <w:bCs/>
          <w:sz w:val="18"/>
          <w:szCs w:val="18"/>
        </w:rPr>
      </w:pPr>
    </w:p>
    <w:p w14:paraId="65C09104" w14:textId="437C03FB" w:rsidR="00C060E5" w:rsidRDefault="001C2E45">
      <w:pPr>
        <w:spacing w:after="0"/>
        <w:rPr>
          <w:b/>
          <w:sz w:val="18"/>
          <w:szCs w:val="18"/>
        </w:rPr>
      </w:pPr>
      <w:r>
        <w:rPr>
          <w:b/>
          <w:sz w:val="18"/>
          <w:szCs w:val="18"/>
        </w:rPr>
        <w:t>ABOUT</w:t>
      </w:r>
      <w:r w:rsidR="00F93915">
        <w:rPr>
          <w:b/>
          <w:sz w:val="18"/>
          <w:szCs w:val="18"/>
        </w:rPr>
        <w:t xml:space="preserve"> </w:t>
      </w:r>
      <w:r w:rsidR="00F93915" w:rsidRPr="00F93915">
        <w:rPr>
          <w:b/>
          <w:sz w:val="18"/>
          <w:szCs w:val="18"/>
          <w:highlight w:val="yellow"/>
        </w:rPr>
        <w:t>[COMPANY]</w:t>
      </w:r>
    </w:p>
    <w:p w14:paraId="07B19D9D" w14:textId="4AF27154" w:rsidR="00F93915" w:rsidRPr="00F93915" w:rsidRDefault="00F93915">
      <w:pPr>
        <w:spacing w:after="0"/>
        <w:rPr>
          <w:bCs/>
          <w:sz w:val="18"/>
          <w:szCs w:val="18"/>
        </w:rPr>
      </w:pPr>
      <w:r w:rsidRPr="00F93915">
        <w:rPr>
          <w:bCs/>
          <w:sz w:val="18"/>
          <w:szCs w:val="18"/>
          <w:highlight w:val="yellow"/>
        </w:rPr>
        <w:t>[INSERT INFORMATION ABOUT COMPANY]</w:t>
      </w:r>
    </w:p>
    <w:p w14:paraId="2F5C6B9D" w14:textId="18176014" w:rsidR="00C060E5" w:rsidRDefault="00C060E5">
      <w:pPr>
        <w:spacing w:after="0"/>
        <w:rPr>
          <w:bCs/>
          <w:sz w:val="18"/>
          <w:szCs w:val="18"/>
        </w:rPr>
      </w:pPr>
    </w:p>
    <w:p w14:paraId="491DA50D" w14:textId="77777777" w:rsidR="00696ACF" w:rsidRPr="00F93915" w:rsidRDefault="00696ACF">
      <w:pPr>
        <w:spacing w:after="0"/>
        <w:rPr>
          <w:bCs/>
          <w:sz w:val="18"/>
          <w:szCs w:val="18"/>
        </w:rPr>
      </w:pPr>
    </w:p>
    <w:p w14:paraId="2084DD8A" w14:textId="77777777" w:rsidR="00A019BB" w:rsidRDefault="00C81A8B">
      <w:pPr>
        <w:spacing w:after="0" w:line="240" w:lineRule="auto"/>
        <w:rPr>
          <w:b/>
          <w:sz w:val="18"/>
          <w:szCs w:val="18"/>
        </w:rPr>
      </w:pPr>
      <w:r>
        <w:rPr>
          <w:b/>
          <w:sz w:val="18"/>
          <w:szCs w:val="18"/>
        </w:rPr>
        <w:t>ABOUT ILEA</w:t>
      </w:r>
    </w:p>
    <w:p w14:paraId="6F107E3A" w14:textId="18E80513" w:rsidR="00A019BB" w:rsidRPr="002A49B4" w:rsidRDefault="002A49B4">
      <w:pPr>
        <w:shd w:val="clear" w:color="auto" w:fill="FFFFFF"/>
        <w:spacing w:after="0" w:line="240" w:lineRule="auto"/>
        <w:rPr>
          <w:sz w:val="18"/>
          <w:szCs w:val="18"/>
        </w:rPr>
      </w:pPr>
      <w:r w:rsidRPr="002A49B4">
        <w:rPr>
          <w:color w:val="000000" w:themeColor="text1"/>
          <w:spacing w:val="6"/>
          <w:sz w:val="18"/>
          <w:szCs w:val="18"/>
          <w:shd w:val="clear" w:color="auto" w:fill="FFFFFF"/>
        </w:rPr>
        <w:t xml:space="preserve">The International Live Events Association (ILEA) is a global community of thousands of creative event professionals whose skills, expertise, and experience power some of the most recognized and respected live events around the world. ILEA advances the live events industry by creating an inclusive global community dedicated to personal and business development, and inspiration to elevate all professionals engaged in live events. ILEA’s events, education resources, and certification program provide members with exclusive opportunities for collaboration, thought leadership, and idea-sharing. For more information, visit </w:t>
      </w:r>
      <w:hyperlink r:id="rId11" w:history="1">
        <w:r w:rsidRPr="002A49B4">
          <w:rPr>
            <w:rStyle w:val="Hyperlink"/>
            <w:b/>
            <w:bCs/>
            <w:color w:val="00AEEF"/>
            <w:spacing w:val="6"/>
            <w:sz w:val="18"/>
            <w:szCs w:val="18"/>
            <w:bdr w:val="none" w:sz="0" w:space="0" w:color="auto" w:frame="1"/>
          </w:rPr>
          <w:t>ILEAhub.com</w:t>
        </w:r>
      </w:hyperlink>
      <w:r w:rsidRPr="002A49B4">
        <w:rPr>
          <w:color w:val="000000" w:themeColor="text1"/>
          <w:spacing w:val="6"/>
          <w:sz w:val="18"/>
          <w:szCs w:val="18"/>
          <w:shd w:val="clear" w:color="auto" w:fill="FFFFFF"/>
        </w:rPr>
        <w:t>.</w:t>
      </w:r>
    </w:p>
    <w:sectPr w:rsidR="00A019BB" w:rsidRPr="002A49B4" w:rsidSect="001E14C8">
      <w:headerReference w:type="even" r:id="rId12"/>
      <w:headerReference w:type="default" r:id="rId13"/>
      <w:headerReference w:type="first" r:id="rId14"/>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E5F60" w14:textId="77777777" w:rsidR="009201AE" w:rsidRDefault="009201AE">
      <w:pPr>
        <w:spacing w:after="0" w:line="240" w:lineRule="auto"/>
      </w:pPr>
      <w:r>
        <w:separator/>
      </w:r>
    </w:p>
  </w:endnote>
  <w:endnote w:type="continuationSeparator" w:id="0">
    <w:p w14:paraId="204EE58D" w14:textId="77777777" w:rsidR="009201AE" w:rsidRDefault="009201AE">
      <w:pPr>
        <w:spacing w:after="0" w:line="240" w:lineRule="auto"/>
      </w:pPr>
      <w:r>
        <w:continuationSeparator/>
      </w:r>
    </w:p>
  </w:endnote>
  <w:endnote w:type="continuationNotice" w:id="1">
    <w:p w14:paraId="779B4B47" w14:textId="77777777" w:rsidR="009201AE" w:rsidRDefault="00920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3D5D4" w14:textId="77777777" w:rsidR="009201AE" w:rsidRDefault="009201AE">
      <w:pPr>
        <w:spacing w:after="0" w:line="240" w:lineRule="auto"/>
      </w:pPr>
      <w:r>
        <w:separator/>
      </w:r>
    </w:p>
  </w:footnote>
  <w:footnote w:type="continuationSeparator" w:id="0">
    <w:p w14:paraId="5E87688E" w14:textId="77777777" w:rsidR="009201AE" w:rsidRDefault="009201AE">
      <w:pPr>
        <w:spacing w:after="0" w:line="240" w:lineRule="auto"/>
      </w:pPr>
      <w:r>
        <w:continuationSeparator/>
      </w:r>
    </w:p>
  </w:footnote>
  <w:footnote w:type="continuationNotice" w:id="1">
    <w:p w14:paraId="53C05B62" w14:textId="77777777" w:rsidR="009201AE" w:rsidRDefault="009201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3905" w14:textId="08776169" w:rsidR="00282E11" w:rsidRDefault="00282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2CCDF" w14:textId="21899BC8" w:rsidR="00A019BB" w:rsidRDefault="00A019B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09C28" w14:textId="1FDA9D6B" w:rsidR="00282E11" w:rsidRDefault="00282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BB"/>
    <w:rsid w:val="000628B3"/>
    <w:rsid w:val="000966E0"/>
    <w:rsid w:val="00100184"/>
    <w:rsid w:val="00102FBA"/>
    <w:rsid w:val="00113BAB"/>
    <w:rsid w:val="00145C91"/>
    <w:rsid w:val="00164145"/>
    <w:rsid w:val="001C2E45"/>
    <w:rsid w:val="001E14C8"/>
    <w:rsid w:val="00253638"/>
    <w:rsid w:val="002643FB"/>
    <w:rsid w:val="00281A10"/>
    <w:rsid w:val="00282E11"/>
    <w:rsid w:val="002A49B4"/>
    <w:rsid w:val="002F79C8"/>
    <w:rsid w:val="00313F0F"/>
    <w:rsid w:val="00437995"/>
    <w:rsid w:val="00496871"/>
    <w:rsid w:val="004A1FA0"/>
    <w:rsid w:val="004F14CC"/>
    <w:rsid w:val="00510D4F"/>
    <w:rsid w:val="00522825"/>
    <w:rsid w:val="00534F0E"/>
    <w:rsid w:val="005610D8"/>
    <w:rsid w:val="005E5FFB"/>
    <w:rsid w:val="005F1ED1"/>
    <w:rsid w:val="00607951"/>
    <w:rsid w:val="0061109D"/>
    <w:rsid w:val="0069389C"/>
    <w:rsid w:val="00696ACF"/>
    <w:rsid w:val="006D6CDF"/>
    <w:rsid w:val="006E6637"/>
    <w:rsid w:val="006F46C8"/>
    <w:rsid w:val="007F69DF"/>
    <w:rsid w:val="0083440D"/>
    <w:rsid w:val="0083503E"/>
    <w:rsid w:val="00875702"/>
    <w:rsid w:val="00893DD6"/>
    <w:rsid w:val="009201AE"/>
    <w:rsid w:val="00963FC6"/>
    <w:rsid w:val="009766E6"/>
    <w:rsid w:val="009B5C92"/>
    <w:rsid w:val="00A019BB"/>
    <w:rsid w:val="00A85140"/>
    <w:rsid w:val="00A914C3"/>
    <w:rsid w:val="00AB4492"/>
    <w:rsid w:val="00B044A1"/>
    <w:rsid w:val="00B23E44"/>
    <w:rsid w:val="00B515E0"/>
    <w:rsid w:val="00B805C2"/>
    <w:rsid w:val="00B8337D"/>
    <w:rsid w:val="00BD370D"/>
    <w:rsid w:val="00BF2429"/>
    <w:rsid w:val="00C0367E"/>
    <w:rsid w:val="00C060E5"/>
    <w:rsid w:val="00C1785B"/>
    <w:rsid w:val="00C52882"/>
    <w:rsid w:val="00C53258"/>
    <w:rsid w:val="00C81A8B"/>
    <w:rsid w:val="00CA4278"/>
    <w:rsid w:val="00CA639C"/>
    <w:rsid w:val="00CE4D24"/>
    <w:rsid w:val="00D63370"/>
    <w:rsid w:val="00D91FEA"/>
    <w:rsid w:val="00DA5B99"/>
    <w:rsid w:val="00DB73E7"/>
    <w:rsid w:val="00DE3C35"/>
    <w:rsid w:val="00DE7A0C"/>
    <w:rsid w:val="00E47286"/>
    <w:rsid w:val="00E47E01"/>
    <w:rsid w:val="00E5257E"/>
    <w:rsid w:val="00E9409C"/>
    <w:rsid w:val="00EC650E"/>
    <w:rsid w:val="00F07617"/>
    <w:rsid w:val="00F44312"/>
    <w:rsid w:val="00F93915"/>
    <w:rsid w:val="00FC2535"/>
    <w:rsid w:val="00FC7706"/>
    <w:rsid w:val="00FE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08BB"/>
  <w15:docId w15:val="{983E5664-BC66-4CE7-B0FE-B623E09A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6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CDF"/>
    <w:rPr>
      <w:rFonts w:ascii="Segoe UI" w:hAnsi="Segoe UI" w:cs="Segoe UI"/>
      <w:sz w:val="18"/>
      <w:szCs w:val="18"/>
    </w:rPr>
  </w:style>
  <w:style w:type="paragraph" w:styleId="Header">
    <w:name w:val="header"/>
    <w:basedOn w:val="Normal"/>
    <w:link w:val="HeaderChar"/>
    <w:uiPriority w:val="99"/>
    <w:unhideWhenUsed/>
    <w:rsid w:val="00313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F0F"/>
  </w:style>
  <w:style w:type="paragraph" w:styleId="Footer">
    <w:name w:val="footer"/>
    <w:basedOn w:val="Normal"/>
    <w:link w:val="FooterChar"/>
    <w:uiPriority w:val="99"/>
    <w:unhideWhenUsed/>
    <w:rsid w:val="00313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F0F"/>
  </w:style>
  <w:style w:type="character" w:styleId="Hyperlink">
    <w:name w:val="Hyperlink"/>
    <w:basedOn w:val="DefaultParagraphFont"/>
    <w:uiPriority w:val="99"/>
    <w:unhideWhenUsed/>
    <w:rsid w:val="00496871"/>
    <w:rPr>
      <w:color w:val="0000FF" w:themeColor="hyperlink"/>
      <w:u w:val="single"/>
    </w:rPr>
  </w:style>
  <w:style w:type="character" w:styleId="UnresolvedMention">
    <w:name w:val="Unresolved Mention"/>
    <w:basedOn w:val="DefaultParagraphFont"/>
    <w:uiPriority w:val="99"/>
    <w:semiHidden/>
    <w:unhideWhenUsed/>
    <w:rsid w:val="00496871"/>
    <w:rPr>
      <w:color w:val="605E5C"/>
      <w:shd w:val="clear" w:color="auto" w:fill="E1DFDD"/>
    </w:rPr>
  </w:style>
  <w:style w:type="character" w:styleId="Strong">
    <w:name w:val="Strong"/>
    <w:basedOn w:val="DefaultParagraphFont"/>
    <w:uiPriority w:val="22"/>
    <w:qFormat/>
    <w:rsid w:val="002A49B4"/>
    <w:rPr>
      <w:b/>
      <w:bCs/>
    </w:rPr>
  </w:style>
  <w:style w:type="character" w:styleId="FollowedHyperlink">
    <w:name w:val="FollowedHyperlink"/>
    <w:basedOn w:val="DefaultParagraphFont"/>
    <w:uiPriority w:val="99"/>
    <w:semiHidden/>
    <w:unhideWhenUsed/>
    <w:rsid w:val="00282E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leahub.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f04d760b-9e17-4bf0-bddb-1778bbf5e7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B4E6FE995EB242AE28EF03412CBEE4" ma:contentTypeVersion="18" ma:contentTypeDescription="Create a new document." ma:contentTypeScope="" ma:versionID="69ce93ea94f16f2a16f191193379d9bf">
  <xsd:schema xmlns:xsd="http://www.w3.org/2001/XMLSchema" xmlns:xs="http://www.w3.org/2001/XMLSchema" xmlns:p="http://schemas.microsoft.com/office/2006/metadata/properties" xmlns:ns2="f04d760b-9e17-4bf0-bddb-1778bbf5e72d" xmlns:ns3="8f7a9ff5-2916-4c9f-b38b-69ccf6165550" targetNamespace="http://schemas.microsoft.com/office/2006/metadata/properties" ma:root="true" ma:fieldsID="8b880dab38582bbdbe42d4f8f0db003a" ns2:_="" ns3:_="">
    <xsd:import namespace="f04d760b-9e17-4bf0-bddb-1778bbf5e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d760b-9e17-4bf0-bddb-1778bbf5e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99FD8-8CEF-4C53-84BF-7233145F4547}">
  <ds:schemaRefs>
    <ds:schemaRef ds:uri="http://schemas.microsoft.com/sharepoint/v3/contenttype/forms"/>
  </ds:schemaRefs>
</ds:datastoreItem>
</file>

<file path=customXml/itemProps2.xml><?xml version="1.0" encoding="utf-8"?>
<ds:datastoreItem xmlns:ds="http://schemas.openxmlformats.org/officeDocument/2006/customXml" ds:itemID="{BCB296D8-9926-4155-A20F-451EF2E073DE}">
  <ds:schemaRefs>
    <ds:schemaRef ds:uri="http://schemas.microsoft.com/office/2006/metadata/properties"/>
    <ds:schemaRef ds:uri="http://schemas.microsoft.com/office/infopath/2007/PartnerControls"/>
    <ds:schemaRef ds:uri="8f7a9ff5-2916-4c9f-b38b-69ccf6165550"/>
    <ds:schemaRef ds:uri="f04d760b-9e17-4bf0-bddb-1778bbf5e72d"/>
  </ds:schemaRefs>
</ds:datastoreItem>
</file>

<file path=customXml/itemProps3.xml><?xml version="1.0" encoding="utf-8"?>
<ds:datastoreItem xmlns:ds="http://schemas.openxmlformats.org/officeDocument/2006/customXml" ds:itemID="{0E9E05CB-61E8-4A4C-9F5F-4AD8131B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d760b-9e17-4bf0-bddb-1778bbf5e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86</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Quain</dc:creator>
  <cp:lastModifiedBy>Katie Kenney</cp:lastModifiedBy>
  <cp:revision>54</cp:revision>
  <dcterms:created xsi:type="dcterms:W3CDTF">2020-10-29T20:46:00Z</dcterms:created>
  <dcterms:modified xsi:type="dcterms:W3CDTF">2024-09-09T20:44:00Z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0x010100D1B4E6FE995EB242AE28EF03412CBEE4</vt:lpwstr>
  </property>
  <property fmtid="{D5CDD505-2E9C-101B-9397-08002B2CF9AE}" pid="3" name="MediaServiceImageTags">
    <vt:lpwstr/>
  </property>
</Properties>
</file>